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8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Arial" w:hAnsi="宋体" w:cs="Arial"/>
          <w:b/>
          <w:bCs/>
          <w:sz w:val="28"/>
          <w:szCs w:val="28"/>
          <w:lang w:val="en-US" w:eastAsia="zh-CN"/>
        </w:rPr>
        <w:t>福建（厦门）国际绿色建筑产业博览会</w:t>
      </w:r>
      <w:r>
        <w:rPr>
          <w:rFonts w:hint="eastAsia" w:ascii="方正大黑简体" w:eastAsia="方正大黑简体"/>
          <w:bCs/>
          <w:sz w:val="28"/>
          <w:szCs w:val="28"/>
        </w:rPr>
        <w:t xml:space="preserve">            </w:t>
      </w:r>
      <w:r>
        <w:rPr>
          <w:rFonts w:hint="eastAsia" w:ascii="方正大黑简体" w:eastAsia="方正大黑简体"/>
          <w:bCs/>
          <w:sz w:val="28"/>
          <w:szCs w:val="28"/>
          <w:lang w:val="en-US" w:eastAsia="zh-CN"/>
        </w:rPr>
        <w:t xml:space="preserve">     </w:t>
      </w:r>
      <w:bookmarkStart w:id="0" w:name="_GoBack"/>
      <w:r>
        <w:rPr>
          <w:rFonts w:hint="eastAsia" w:ascii="Arial" w:hAnsi="宋体" w:cs="Arial"/>
          <w:b/>
          <w:bCs/>
          <w:sz w:val="28"/>
          <w:szCs w:val="28"/>
        </w:rPr>
        <w:t>参展合同表</w:t>
      </w:r>
      <w:bookmarkEnd w:id="0"/>
    </w:p>
    <w:p>
      <w:pPr>
        <w:autoSpaceDE w:val="0"/>
        <w:autoSpaceDN w:val="0"/>
        <w:adjustRightInd w:val="0"/>
        <w:spacing w:line="380" w:lineRule="exact"/>
        <w:rPr>
          <w:rFonts w:hint="eastAsia" w:ascii="Arial" w:hAnsi="宋体" w:eastAsia="宋体" w:cs="Arial"/>
          <w:b/>
          <w:bCs/>
          <w:szCs w:val="21"/>
          <w:lang w:val="en-US" w:eastAsia="zh-CN"/>
        </w:rPr>
      </w:pPr>
      <w:r>
        <w:rPr>
          <w:rFonts w:hint="eastAsia" w:ascii="Arial" w:hAnsi="宋体" w:cs="Arial"/>
          <w:b/>
          <w:bCs/>
          <w:sz w:val="21"/>
          <w:szCs w:val="21"/>
        </w:rPr>
        <w:t>联系人：</w:t>
      </w:r>
      <w:r>
        <w:rPr>
          <w:rFonts w:hint="eastAsia" w:ascii="Arial" w:hAnsi="宋体" w:cs="Arial"/>
          <w:b/>
          <w:bCs/>
          <w:sz w:val="21"/>
          <w:szCs w:val="21"/>
          <w:lang w:eastAsia="zh-CN"/>
        </w:rPr>
        <w:t>李月</w:t>
      </w:r>
      <w:r>
        <w:rPr>
          <w:rFonts w:hint="eastAsia" w:ascii="Arial" w:hAnsi="宋体" w:cs="Arial"/>
          <w:b/>
          <w:bCs/>
          <w:sz w:val="21"/>
          <w:szCs w:val="21"/>
          <w:lang w:val="en-US" w:eastAsia="zh-CN"/>
        </w:rPr>
        <w:t xml:space="preserve">133 4115 1982                                    </w:t>
      </w:r>
      <w:r>
        <w:rPr>
          <w:rFonts w:hint="eastAsia" w:ascii="Arial" w:hAnsi="宋体" w:cs="Arial"/>
          <w:szCs w:val="21"/>
        </w:rPr>
        <w:t xml:space="preserve">        </w:t>
      </w:r>
      <w:r>
        <w:rPr>
          <w:rFonts w:hint="eastAsia" w:ascii="宋体" w:cs="宋体"/>
          <w:b/>
          <w:bCs/>
          <w:kern w:val="0"/>
          <w:sz w:val="21"/>
          <w:szCs w:val="21"/>
        </w:rPr>
        <w:t>邮</w:t>
      </w:r>
      <w:r>
        <w:rPr>
          <w:rFonts w:ascii="宋体" w:cs="宋体"/>
          <w:b/>
          <w:bCs/>
          <w:kern w:val="0"/>
          <w:sz w:val="21"/>
          <w:szCs w:val="21"/>
        </w:rPr>
        <w:t xml:space="preserve"> </w:t>
      </w:r>
      <w:r>
        <w:rPr>
          <w:rFonts w:hint="eastAsia" w:ascii="宋体" w:cs="宋体"/>
          <w:b/>
          <w:bCs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cs="宋体"/>
          <w:b/>
          <w:bCs/>
          <w:kern w:val="0"/>
          <w:sz w:val="21"/>
          <w:szCs w:val="21"/>
        </w:rPr>
        <w:t>箱：</w:t>
      </w:r>
    </w:p>
    <w:p>
      <w:pPr>
        <w:spacing w:line="400" w:lineRule="exact"/>
        <w:ind w:firstLine="2415" w:firstLineChars="1150"/>
        <w:rPr>
          <w:rFonts w:hint="eastAsia" w:ascii="Arial" w:hAnsi="宋体" w:cs="Arial"/>
          <w:szCs w:val="20"/>
          <w:lang w:val="en-US" w:eastAsia="zh-CN"/>
        </w:rPr>
      </w:pPr>
      <w:r>
        <w:rPr>
          <w:rFonts w:hint="eastAsia" w:ascii="Arial" w:hAnsi="宋体" w:cs="Arial"/>
          <w:bCs/>
        </w:rPr>
        <w:t xml:space="preserve">  请您用正楷字详细填写，并加盖公章后传真至组委会  </w:t>
      </w:r>
      <w:r>
        <w:rPr>
          <w:rFonts w:hint="eastAsia" w:ascii="方正大黑简体" w:eastAsia="方正大黑简体"/>
          <w:bCs/>
          <w:sz w:val="22"/>
          <w:szCs w:val="22"/>
        </w:rPr>
        <w:t xml:space="preserve"> </w:t>
      </w:r>
    </w:p>
    <w:tbl>
      <w:tblPr>
        <w:tblStyle w:val="5"/>
        <w:tblpPr w:leftFromText="180" w:rightFromText="180" w:vertAnchor="text" w:horzAnchor="margin" w:tblpXSpec="center" w:tblpY="78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39"/>
        <w:gridCol w:w="1980"/>
        <w:gridCol w:w="1068"/>
        <w:gridCol w:w="523"/>
        <w:gridCol w:w="1275"/>
        <w:gridCol w:w="253"/>
        <w:gridCol w:w="1134"/>
        <w:gridCol w:w="2397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54" w:hRule="atLeast"/>
        </w:trPr>
        <w:tc>
          <w:tcPr>
            <w:tcW w:w="1530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参展单位全称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（楣板名称）</w:t>
            </w:r>
          </w:p>
        </w:tc>
        <w:tc>
          <w:tcPr>
            <w:tcW w:w="8630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54" w:hRule="atLeast"/>
        </w:trPr>
        <w:tc>
          <w:tcPr>
            <w:tcW w:w="1530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630" w:type="dxa"/>
            <w:gridSpan w:val="7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</w:trPr>
        <w:tc>
          <w:tcPr>
            <w:tcW w:w="1530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8630" w:type="dxa"/>
            <w:gridSpan w:val="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</w:trPr>
        <w:tc>
          <w:tcPr>
            <w:tcW w:w="1530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单位负责人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068" w:type="dxa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    机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</w:trPr>
        <w:tc>
          <w:tcPr>
            <w:tcW w:w="1530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  真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23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54" w:hRule="atLeast"/>
        </w:trPr>
        <w:tc>
          <w:tcPr>
            <w:tcW w:w="1530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预订展位</w:t>
            </w:r>
          </w:p>
        </w:tc>
        <w:tc>
          <w:tcPr>
            <w:tcW w:w="8630" w:type="dxa"/>
            <w:gridSpan w:val="7"/>
            <w:vAlign w:val="bottom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标准展位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个 ； 展位号：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； 费用（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>RMB</w:t>
            </w:r>
            <w:r>
              <w:rPr>
                <w:rFonts w:hint="eastAsia" w:ascii="宋体" w:hAnsi="宋体" w:cs="宋体"/>
                <w:szCs w:val="21"/>
              </w:rPr>
              <w:t>）：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Cs w:val="21"/>
              </w:rPr>
              <w:t>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54" w:hRule="atLeast"/>
        </w:trPr>
        <w:tc>
          <w:tcPr>
            <w:tcW w:w="1530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630" w:type="dxa"/>
            <w:gridSpan w:val="7"/>
            <w:vAlign w:val="bottom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特装空地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>m2</w:t>
            </w:r>
            <w:r>
              <w:rPr>
                <w:rFonts w:hint="eastAsia" w:ascii="宋体" w:hAnsi="宋体" w:cs="宋体"/>
                <w:szCs w:val="21"/>
              </w:rPr>
              <w:t>；  展位号: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； 费用（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>RMB</w:t>
            </w:r>
            <w:r>
              <w:rPr>
                <w:rFonts w:hint="eastAsia" w:ascii="宋体" w:hAnsi="宋体" w:cs="宋体"/>
                <w:szCs w:val="21"/>
              </w:rPr>
              <w:t>）：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</w:trPr>
        <w:tc>
          <w:tcPr>
            <w:tcW w:w="10160" w:type="dxa"/>
            <w:gridSpan w:val="9"/>
            <w:vAlign w:val="bottom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广告类别：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>⑴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>⑵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>⑶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； 费用（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>RMB</w:t>
            </w:r>
            <w:r>
              <w:rPr>
                <w:rFonts w:hint="eastAsia" w:ascii="宋体" w:hAnsi="宋体" w:cs="宋体"/>
                <w:szCs w:val="21"/>
              </w:rPr>
              <w:t>）：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</w:trPr>
        <w:tc>
          <w:tcPr>
            <w:tcW w:w="10160" w:type="dxa"/>
            <w:gridSpan w:val="9"/>
            <w:vAlign w:val="bottom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参展费用总计（大写）：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szCs w:val="21"/>
              </w:rPr>
              <w:t>付款日期：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日之前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付清。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86" w:hRule="atLeast"/>
        </w:trPr>
        <w:tc>
          <w:tcPr>
            <w:tcW w:w="5101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展品名及型号:  </w:t>
            </w:r>
          </w:p>
        </w:tc>
        <w:tc>
          <w:tcPr>
            <w:tcW w:w="5059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是否现场演示：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7" w:hRule="atLeast"/>
        </w:trPr>
        <w:tc>
          <w:tcPr>
            <w:tcW w:w="5101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展品应用行业：</w:t>
            </w:r>
          </w:p>
        </w:tc>
        <w:tc>
          <w:tcPr>
            <w:tcW w:w="5059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展位是否特装：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101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展品尺寸： 长: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 xml:space="preserve"> m</w:t>
            </w:r>
            <w:r>
              <w:rPr>
                <w:rFonts w:hint="eastAsia" w:ascii="宋体" w:hAnsi="宋体" w:cs="宋体"/>
                <w:szCs w:val="21"/>
              </w:rPr>
              <w:t xml:space="preserve"> ×宽: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 xml:space="preserve">m </w:t>
            </w:r>
            <w:r>
              <w:rPr>
                <w:rFonts w:hint="eastAsia" w:ascii="宋体" w:hAnsi="宋体" w:cs="宋体"/>
                <w:szCs w:val="21"/>
              </w:rPr>
              <w:t xml:space="preserve">×高:    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 xml:space="preserve"> m</w:t>
            </w:r>
          </w:p>
        </w:tc>
        <w:tc>
          <w:tcPr>
            <w:tcW w:w="5072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展品重量（</w:t>
            </w:r>
            <w:r>
              <w:rPr>
                <w:rFonts w:hint="default" w:ascii="Arial" w:hAnsi="Arial" w:cs="Arial"/>
                <w:b/>
                <w:bCs/>
                <w:szCs w:val="21"/>
              </w:rPr>
              <w:t>t</w:t>
            </w:r>
            <w:r>
              <w:rPr>
                <w:rFonts w:hint="eastAsia" w:ascii="宋体" w:hAnsi="宋体" w:cs="宋体"/>
                <w:szCs w:val="21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91" w:type="dxa"/>
            <w:vMerge w:val="restart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压缩空气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用气量（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>L/min</w:t>
            </w:r>
            <w:r>
              <w:rPr>
                <w:rFonts w:hint="eastAsia" w:ascii="宋体" w:hAnsi="宋体" w:cs="宋体"/>
                <w:szCs w:val="21"/>
              </w:rPr>
              <w:t>）：</w:t>
            </w:r>
          </w:p>
        </w:tc>
        <w:tc>
          <w:tcPr>
            <w:tcW w:w="1275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电源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电压（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>V</w:t>
            </w:r>
            <w:r>
              <w:rPr>
                <w:rFonts w:hint="eastAsia" w:ascii="宋体" w:hAnsi="宋体" w:cs="宋体"/>
                <w:szCs w:val="21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91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压力（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>mpa</w:t>
            </w:r>
            <w:r>
              <w:rPr>
                <w:rFonts w:hint="eastAsia" w:ascii="宋体" w:hAnsi="宋体" w:cs="宋体"/>
                <w:szCs w:val="21"/>
              </w:rPr>
              <w:t>）：</w:t>
            </w:r>
          </w:p>
        </w:tc>
        <w:tc>
          <w:tcPr>
            <w:tcW w:w="1275" w:type="dxa"/>
            <w:vMerge w:val="continue"/>
            <w:tcBorders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797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电功率（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>K</w:t>
            </w:r>
            <w:r>
              <w:rPr>
                <w:rFonts w:hint="default" w:ascii="Arial" w:hAnsi="Arial" w:cs="Arial"/>
                <w:b/>
                <w:bCs/>
                <w:szCs w:val="21"/>
              </w:rPr>
              <w:t>W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>）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688" w:hRule="atLeast"/>
        </w:trPr>
        <w:tc>
          <w:tcPr>
            <w:tcW w:w="5101" w:type="dxa"/>
            <w:gridSpan w:val="5"/>
            <w:vAlign w:val="bottom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 xml:space="preserve">中国银行账户  </w:t>
            </w:r>
          </w:p>
          <w:p>
            <w:pPr>
              <w:snapToGrid w:val="0"/>
              <w:spacing w:line="360" w:lineRule="auto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户  名：天津华众会展有限公司</w:t>
            </w:r>
          </w:p>
          <w:p>
            <w:pPr>
              <w:snapToGrid w:val="0"/>
              <w:spacing w:line="360" w:lineRule="auto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账  号：2726 8387 6827</w:t>
            </w:r>
          </w:p>
          <w:p>
            <w:pPr>
              <w:adjustRightInd w:val="0"/>
              <w:snapToGrid w:val="0"/>
              <w:spacing w:line="312" w:lineRule="auto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开户行：中行天津东方名居支行</w:t>
            </w:r>
          </w:p>
        </w:tc>
        <w:tc>
          <w:tcPr>
            <w:tcW w:w="5059" w:type="dxa"/>
            <w:gridSpan w:val="4"/>
            <w:vAlign w:val="bottom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特别提示：</w:t>
            </w:r>
            <w:r>
              <w:rPr>
                <w:rFonts w:hint="eastAsia" w:ascii="宋体" w:hAnsi="宋体" w:cs="宋体"/>
                <w:szCs w:val="21"/>
              </w:rPr>
              <w:t>请务必于签订合同之日起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5个工作</w:t>
            </w:r>
            <w:r>
              <w:rPr>
                <w:rFonts w:hint="eastAsia" w:ascii="宋体" w:hAnsi="宋体" w:cs="宋体"/>
                <w:szCs w:val="21"/>
              </w:rPr>
              <w:t>日内支付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参展</w:t>
            </w:r>
            <w:r>
              <w:rPr>
                <w:rFonts w:hint="eastAsia" w:ascii="宋体" w:hAnsi="宋体" w:cs="宋体"/>
                <w:szCs w:val="21"/>
              </w:rPr>
              <w:t>总费用，组织单位以收到全部参展费用为最终确认参展资格。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注：</w:t>
            </w:r>
            <w:r>
              <w:rPr>
                <w:rFonts w:hint="eastAsia" w:ascii="宋体" w:hAnsi="宋体" w:cs="宋体"/>
                <w:szCs w:val="21"/>
              </w:rPr>
              <w:t>拒收现金和无抬头支票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</w:trPr>
        <w:tc>
          <w:tcPr>
            <w:tcW w:w="10160" w:type="dxa"/>
            <w:gridSpan w:val="9"/>
            <w:vAlign w:val="bottom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参展产品符合展会参展范围和主题，如不相符参展单位自行承担全部法律责任。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参展产品和宣传资料不侵犯他人知识产权，如发生侵权纠纷，参展单位自行承担全部法律责任。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3.表中信息请认真填写，因填写有误或自行变更楣板字、展位形式等产生的费用由展商自理。</w:t>
            </w:r>
          </w:p>
          <w:p>
            <w:pPr>
              <w:adjustRightInd w:val="0"/>
              <w:snapToGrid w:val="0"/>
              <w:spacing w:line="360" w:lineRule="exact"/>
              <w:ind w:left="204" w:hanging="203" w:hangingChars="97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4.鉴于会场的整体布局和形象，或遇展馆预先未知的情况，组委会最终保留调动任何展位的权利。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5.感谢贵单位参加本届展览会，敬请您签字且加盖公章后将该表原件邮寄或传真到组织单位。</w:t>
            </w:r>
          </w:p>
        </w:tc>
      </w:tr>
    </w:tbl>
    <w:p>
      <w:p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hint="eastAsia" w:ascii="宋体" w:hAnsi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 xml:space="preserve">       </w:t>
      </w:r>
    </w:p>
    <w:p>
      <w:p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hint="eastAsia" w:ascii="宋体" w:hAnsi="宋体" w:cs="宋体"/>
          <w:bCs/>
          <w:lang w:val="en-US" w:eastAsia="zh-CN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hint="eastAsia" w:ascii="宋体" w:hAnsi="宋体" w:eastAsia="宋体" w:cs="宋体"/>
          <w:bCs/>
          <w:lang w:val="en-US" w:eastAsia="zh-CN"/>
        </w:rPr>
      </w:pPr>
      <w:r>
        <w:rPr>
          <w:rFonts w:hint="eastAsia" w:ascii="宋体" w:hAnsi="宋体" w:cs="宋体"/>
          <w:bCs/>
          <w:lang w:val="en-US" w:eastAsia="zh-CN"/>
        </w:rPr>
        <w:t xml:space="preserve">                           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27305</wp:posOffset>
                </wp:positionV>
                <wp:extent cx="20002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pt;margin-top:2.15pt;height:0pt;width:157.5pt;z-index:251660288;mso-width-relative:page;mso-height-relative:page;" filled="f" stroked="t" coordsize="21600,21600" o:gfxdata="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Qz1ZD1QAAAAcBAAAPAAAAAAAAAAEA&#10;IAAAACIAAABkcnMvZG93bnJldi54bWxQSwECFAAUAAAACACHTuJAuiNeMNkBAACWAwAADgAAAAAA&#10;AAABACAAAAAk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20002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2.15pt;height:0pt;width:157.5pt;z-index:251659264;mso-width-relative:page;mso-height-relative:page;" filled="f" stroked="t" coordsize="21600,21600" o:gfxdata="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fUi8KtMAAAAGAQAADwAAAAAAAAABACAA&#10;AAAiAAAAZHJzL2Rvd25yZXYueG1sUEsBAhQAFAAAAAgAh07iQIw0EunZAQAAlgMAAA4AAAAAAAAA&#10;AQAgAAAAI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</w:rPr>
        <w:t xml:space="preserve">     组委会印鉴及负责人签名                           </w:t>
      </w:r>
      <w:r>
        <w:rPr>
          <w:rFonts w:hint="eastAsia" w:ascii="宋体" w:hAnsi="宋体" w:cs="宋体"/>
          <w:lang w:val="en-US" w:eastAsia="zh-CN"/>
        </w:rPr>
        <w:t xml:space="preserve">  </w:t>
      </w:r>
      <w:r>
        <w:rPr>
          <w:rFonts w:hint="eastAsia" w:ascii="宋体" w:hAnsi="宋体" w:cs="宋体"/>
        </w:rPr>
        <w:t xml:space="preserve"> 参展单位印鉴及负责人签名</w:t>
      </w:r>
    </w:p>
    <w:p>
      <w:pPr>
        <w:adjustRightInd w:val="0"/>
        <w:snapToGrid w:val="0"/>
        <w:spacing w:line="240" w:lineRule="auto"/>
      </w:pPr>
      <w:r>
        <w:rPr>
          <w:rFonts w:hint="eastAsia" w:ascii="宋体" w:hAnsi="宋体" w:cs="宋体"/>
        </w:rPr>
        <w:t xml:space="preserve">     </w:t>
      </w:r>
      <w:r>
        <w:rPr>
          <w:rFonts w:hint="eastAsia" w:ascii="宋体" w:hAnsi="宋体" w:cs="宋体"/>
          <w:lang w:val="en-US" w:eastAsia="zh-CN"/>
        </w:rPr>
        <w:t>2019</w:t>
      </w:r>
      <w:r>
        <w:rPr>
          <w:rFonts w:hint="eastAsia" w:ascii="宋体" w:hAnsi="宋体" w:cs="宋体"/>
        </w:rPr>
        <w:t xml:space="preserve"> 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 xml:space="preserve"> 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 xml:space="preserve">月 </w:t>
      </w:r>
      <w:r>
        <w:rPr>
          <w:rFonts w:hint="eastAsia" w:ascii="宋体" w:hAnsi="宋体" w:cs="宋体"/>
          <w:lang w:val="en-US" w:eastAsia="zh-CN"/>
        </w:rPr>
        <w:t xml:space="preserve">   </w:t>
      </w:r>
      <w:r>
        <w:rPr>
          <w:rFonts w:hint="eastAsia" w:ascii="宋体" w:hAnsi="宋体" w:cs="宋体"/>
        </w:rPr>
        <w:t xml:space="preserve"> 日                            </w:t>
      </w:r>
      <w:r>
        <w:rPr>
          <w:rFonts w:hint="eastAsia" w:ascii="宋体" w:hAnsi="宋体" w:cs="宋体"/>
          <w:lang w:val="en-US" w:eastAsia="zh-CN"/>
        </w:rPr>
        <w:t xml:space="preserve">          </w:t>
      </w:r>
      <w:r>
        <w:rPr>
          <w:rFonts w:hint="eastAsia" w:ascii="宋体" w:hAnsi="宋体" w:cs="宋体"/>
        </w:rPr>
        <w:t xml:space="preserve">年 </w:t>
      </w:r>
      <w:r>
        <w:rPr>
          <w:rFonts w:hint="eastAsia" w:ascii="宋体" w:hAnsi="宋体" w:cs="宋体"/>
          <w:lang w:val="en-US" w:eastAsia="zh-CN"/>
        </w:rPr>
        <w:t xml:space="preserve">    </w:t>
      </w:r>
      <w:r>
        <w:rPr>
          <w:rFonts w:hint="eastAsia" w:ascii="宋体" w:hAnsi="宋体" w:cs="宋体"/>
        </w:rPr>
        <w:t xml:space="preserve">月 </w:t>
      </w:r>
      <w:r>
        <w:rPr>
          <w:rFonts w:hint="eastAsia" w:ascii="宋体" w:hAnsi="宋体" w:cs="宋体"/>
          <w:lang w:val="en-US" w:eastAsia="zh-CN"/>
        </w:rPr>
        <w:t xml:space="preserve">    </w:t>
      </w:r>
      <w:r>
        <w:rPr>
          <w:rFonts w:hint="eastAsia" w:ascii="宋体" w:hAnsi="宋体" w:cs="宋体"/>
        </w:rPr>
        <w:t xml:space="preserve">日  </w:t>
      </w:r>
    </w:p>
    <w:sectPr>
      <w:footerReference r:id="rId3" w:type="default"/>
      <w:pgSz w:w="11906" w:h="16838"/>
      <w:pgMar w:top="2098" w:right="1588" w:bottom="1701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鼎小标宋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/>
        <w:sz w:val="28"/>
        <w:szCs w:val="28"/>
      </w:rPr>
    </w:pPr>
    <w:r>
      <w:rPr>
        <w:rFonts w:hint="eastAsia" w:ascii="宋体"/>
        <w:sz w:val="28"/>
        <w:szCs w:val="28"/>
      </w:rPr>
      <w:t xml:space="preserve">— </w:t>
    </w:r>
    <w:r>
      <w:rPr>
        <w:rStyle w:val="4"/>
        <w:rFonts w:hint="eastAsia" w:ascii="宋体"/>
        <w:sz w:val="28"/>
        <w:szCs w:val="28"/>
      </w:rPr>
      <w:fldChar w:fldCharType="begin"/>
    </w:r>
    <w:r>
      <w:rPr>
        <w:rStyle w:val="4"/>
        <w:rFonts w:ascii="宋体"/>
        <w:sz w:val="28"/>
        <w:szCs w:val="28"/>
      </w:rPr>
      <w:instrText xml:space="preserve">PAGE  </w:instrText>
    </w:r>
    <w:r>
      <w:rPr>
        <w:rStyle w:val="4"/>
        <w:rFonts w:hint="eastAsia" w:ascii="宋体"/>
        <w:sz w:val="28"/>
        <w:szCs w:val="28"/>
      </w:rPr>
      <w:fldChar w:fldCharType="separate"/>
    </w:r>
    <w:r>
      <w:rPr>
        <w:rStyle w:val="4"/>
        <w:rFonts w:ascii="宋体"/>
        <w:sz w:val="28"/>
        <w:szCs w:val="28"/>
      </w:rPr>
      <w:t>1</w:t>
    </w:r>
    <w:r>
      <w:rPr>
        <w:rStyle w:val="4"/>
        <w:rFonts w:hint="eastAsia" w:ascii="宋体"/>
        <w:sz w:val="28"/>
        <w:szCs w:val="28"/>
      </w:rPr>
      <w:fldChar w:fldCharType="end"/>
    </w:r>
    <w:r>
      <w:rPr>
        <w:rStyle w:val="4"/>
        <w:rFonts w:hint="eastAsia" w:ascii="宋体"/>
        <w:sz w:val="28"/>
        <w:szCs w:val="28"/>
      </w:rPr>
      <w:t xml:space="preserve"> </w:t>
    </w:r>
    <w:r>
      <w:rPr>
        <w:rFonts w:hint="eastAsia" w:ascii="宋体"/>
        <w:sz w:val="28"/>
        <w:szCs w:val="28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FCC31"/>
    <w:multiLevelType w:val="singleLevel"/>
    <w:tmpl w:val="538FCC3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040A6"/>
    <w:rsid w:val="1C5B251A"/>
    <w:rsid w:val="2E067BA5"/>
    <w:rsid w:val="53833126"/>
    <w:rsid w:val="728D0F58"/>
    <w:rsid w:val="742E70CC"/>
    <w:rsid w:val="78CA60C5"/>
    <w:rsid w:val="7E49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**</cp:lastModifiedBy>
  <dcterms:modified xsi:type="dcterms:W3CDTF">2019-08-05T02:49:44Z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